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6FB5" w14:textId="77777777" w:rsidR="00777753" w:rsidRDefault="0081029B">
      <w:pPr>
        <w:spacing w:after="0" w:line="240" w:lineRule="auto"/>
        <w:jc w:val="right"/>
        <w:rPr>
          <w:i/>
        </w:rPr>
      </w:pPr>
      <w:bookmarkStart w:id="0" w:name="_gjdgxs" w:colFirst="0" w:colLast="0"/>
      <w:bookmarkEnd w:id="0"/>
      <w:r>
        <w:rPr>
          <w:i/>
        </w:rPr>
        <w:t>Załącznik nr 5 do regulaminu</w:t>
      </w:r>
    </w:p>
    <w:p w14:paraId="3B63243F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WSPARCIA FIRMY RODZINNEJ </w:t>
      </w:r>
    </w:p>
    <w:p w14:paraId="65724A88" w14:textId="77777777" w:rsidR="00777753" w:rsidRDefault="00777753">
      <w:pPr>
        <w:spacing w:after="0" w:line="240" w:lineRule="auto"/>
        <w:jc w:val="center"/>
        <w:rPr>
          <w:sz w:val="28"/>
          <w:szCs w:val="28"/>
        </w:rPr>
      </w:pPr>
    </w:p>
    <w:p w14:paraId="6CA2410F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14:paraId="27A6CDBE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Informacje ogólne</w:t>
      </w:r>
    </w:p>
    <w:p w14:paraId="452FBE13" w14:textId="77777777" w:rsidR="00777753" w:rsidRDefault="00777753">
      <w:pPr>
        <w:spacing w:after="0" w:line="240" w:lineRule="auto"/>
        <w:jc w:val="center"/>
        <w:rPr>
          <w:sz w:val="28"/>
          <w:szCs w:val="28"/>
        </w:rPr>
      </w:pPr>
    </w:p>
    <w:p w14:paraId="539BC6C1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Umowa określa zasady wsparcia firmy rodzinnej w ramach projektu pt. „Tworzenie systemu sieciowego wsparcia przedsiębiorczości rodzinnej - Lokalne Centra Kompetencji Rozwoju Firm Rodzinnych”, dalej: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Projekt.</w:t>
      </w:r>
    </w:p>
    <w:p w14:paraId="1A24AA84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Projekt jest realizowany w ramach środków Program</w:t>
      </w:r>
      <w:r>
        <w:rPr>
          <w:color w:val="000000"/>
        </w:rPr>
        <w:t>u Operacyjnego Wiedza Edukacja Rozwój na lata 2014-2020  (dalej: POWER), w ramach działania 4.3 Współpraca ponadnarodowa, z Europejskiego Funduszu Społecznego.</w:t>
      </w:r>
    </w:p>
    <w:p w14:paraId="0BAE399C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 realizację projektu odpowiada Stowarzyszenie Inicjatywa Firm Rodzinnych, z siedzibą ul. </w:t>
      </w:r>
      <w:proofErr w:type="spellStart"/>
      <w:r>
        <w:rPr>
          <w:color w:val="000000"/>
        </w:rPr>
        <w:t>Bobro</w:t>
      </w:r>
      <w:r>
        <w:rPr>
          <w:color w:val="000000"/>
        </w:rPr>
        <w:t>wiecka</w:t>
      </w:r>
      <w:proofErr w:type="spellEnd"/>
      <w:r>
        <w:rPr>
          <w:color w:val="000000"/>
        </w:rPr>
        <w:t xml:space="preserve"> 1A, 00-728 Warszawa, dalej: </w:t>
      </w:r>
      <w:r>
        <w:rPr>
          <w:b/>
          <w:i/>
          <w:color w:val="000000"/>
        </w:rPr>
        <w:t>Liderem</w:t>
      </w:r>
      <w:r>
        <w:rPr>
          <w:color w:val="000000"/>
        </w:rPr>
        <w:t>.</w:t>
      </w:r>
    </w:p>
    <w:p w14:paraId="35E4DD3B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Partnerami projektu są:</w:t>
      </w:r>
    </w:p>
    <w:p w14:paraId="2807E5D2" w14:textId="77777777" w:rsidR="00777753" w:rsidRDefault="0081029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Związek Miast Polskich, z siedzibą: ul. Robocza 42, 61-517 Poznań, (ZMP);</w:t>
      </w:r>
    </w:p>
    <w:p w14:paraId="52086468" w14:textId="77777777" w:rsidR="00777753" w:rsidRDefault="0081029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Agencja Rozwoju Regionu Kutnowskiego Spółka Akcyjna, z siedzibą: ul. kard. Stefana Wyszyńskiego 11, 99-300 Kutno (ARRK);</w:t>
      </w:r>
    </w:p>
    <w:p w14:paraId="2700CFB0" w14:textId="77777777" w:rsidR="00777753" w:rsidRDefault="0081029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Fundacja Kaliski Inkubator Przedsiębiorczości, z siedzibą: ul. Częstochowska 25, 62-800 Kalisz (FKIP);</w:t>
      </w:r>
    </w:p>
    <w:p w14:paraId="652C479C" w14:textId="77777777" w:rsidR="00777753" w:rsidRDefault="0081029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Official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Chamber</w:t>
      </w:r>
      <w:proofErr w:type="spellEnd"/>
      <w:r>
        <w:rPr>
          <w:color w:val="000000"/>
        </w:rPr>
        <w:t xml:space="preserve"> of Commerce, </w:t>
      </w:r>
      <w:proofErr w:type="spellStart"/>
      <w:r>
        <w:rPr>
          <w:color w:val="000000"/>
        </w:rPr>
        <w:t>In</w:t>
      </w:r>
      <w:r>
        <w:rPr>
          <w:color w:val="000000"/>
        </w:rPr>
        <w:t>dustry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Shipping</w:t>
      </w:r>
      <w:proofErr w:type="spellEnd"/>
      <w:r>
        <w:rPr>
          <w:color w:val="000000"/>
        </w:rPr>
        <w:t xml:space="preserve"> of Seville, z siedzibą: Plaza de la </w:t>
      </w:r>
      <w:proofErr w:type="spellStart"/>
      <w:r>
        <w:rPr>
          <w:color w:val="000000"/>
        </w:rPr>
        <w:t>Contraction</w:t>
      </w:r>
      <w:proofErr w:type="spellEnd"/>
      <w:r>
        <w:rPr>
          <w:color w:val="000000"/>
        </w:rPr>
        <w:t xml:space="preserve"> 8, 41004 Sevilla (PP).</w:t>
      </w:r>
    </w:p>
    <w:p w14:paraId="6EC4201C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Celem projektu jest opracowanie i wdrożenie modelu funkcjonowania 7 Lokalnych Centrów Kompetencji (LCK), w 7 miastach na terenie Polski</w:t>
      </w:r>
      <w:r>
        <w:rPr>
          <w:i/>
          <w:color w:val="000000"/>
        </w:rPr>
        <w:t>.</w:t>
      </w:r>
    </w:p>
    <w:p w14:paraId="7510B659" w14:textId="77777777" w:rsidR="00777753" w:rsidRDefault="008102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Każde LCK gwarantuje wsparci</w:t>
      </w:r>
      <w:r>
        <w:rPr>
          <w:color w:val="000000"/>
        </w:rPr>
        <w:t>e Animatora Lokalnego.</w:t>
      </w:r>
    </w:p>
    <w:p w14:paraId="1D306EFE" w14:textId="77777777" w:rsidR="00777753" w:rsidRDefault="00777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</w:rPr>
      </w:pPr>
    </w:p>
    <w:p w14:paraId="661EC716" w14:textId="77777777" w:rsidR="00777753" w:rsidRDefault="00810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§2</w:t>
      </w:r>
    </w:p>
    <w:p w14:paraId="45C87567" w14:textId="77777777" w:rsidR="00777753" w:rsidRDefault="00810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</w:t>
      </w:r>
    </w:p>
    <w:p w14:paraId="364CC52A" w14:textId="77777777" w:rsidR="00777753" w:rsidRDefault="00777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</w:rPr>
      </w:pPr>
    </w:p>
    <w:p w14:paraId="3A34A071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Przedmiotem niniejszej umowy jest w udzielenie wsparcia Firmie przez Lidera poprzez umożliwienie uczestniczenia przez wskazanych przez Firmę Przedstawicieli (dalej: </w:t>
      </w:r>
      <w:r>
        <w:rPr>
          <w:b/>
          <w:i/>
          <w:color w:val="000000"/>
        </w:rPr>
        <w:t>uczestników</w:t>
      </w:r>
      <w:r>
        <w:rPr>
          <w:color w:val="000000"/>
        </w:rPr>
        <w:t>) we wszystkich formach wsparcia przewidzianych w projekcie.</w:t>
      </w:r>
    </w:p>
    <w:p w14:paraId="0FFBF422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Firma może skorzystać z następujących form wsparcia, tj. wydarzeń w formie stacjonarnej lub on-line:</w:t>
      </w:r>
    </w:p>
    <w:p w14:paraId="4FD1711A" w14:textId="77777777" w:rsidR="00777753" w:rsidRDefault="008102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6 Seminariów tematycznych, </w:t>
      </w:r>
    </w:p>
    <w:p w14:paraId="30ECC77D" w14:textId="77777777" w:rsidR="00777753" w:rsidRDefault="008102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18 Webinariów tematycznych, </w:t>
      </w:r>
    </w:p>
    <w:p w14:paraId="06ADE679" w14:textId="77777777" w:rsidR="00777753" w:rsidRDefault="008102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>3 godzin doradztwa indywidualnego (</w:t>
      </w:r>
      <w:proofErr w:type="spellStart"/>
      <w:r>
        <w:rPr>
          <w:color w:val="000000"/>
        </w:rPr>
        <w:t>Tutoringu</w:t>
      </w:r>
      <w:proofErr w:type="spellEnd"/>
      <w:r>
        <w:rPr>
          <w:color w:val="000000"/>
        </w:rPr>
        <w:t>),</w:t>
      </w:r>
    </w:p>
    <w:p w14:paraId="586F5E30" w14:textId="77777777" w:rsidR="00777753" w:rsidRDefault="008102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>E-learningowej platformy edukacyjnej.</w:t>
      </w:r>
    </w:p>
    <w:p w14:paraId="437D340D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Firma wybiera</w:t>
      </w:r>
      <w:r>
        <w:rPr>
          <w:color w:val="000000"/>
        </w:rPr>
        <w:t xml:space="preserve"> dobrowolnie formę wsparcia, z której chce skorzystać przy założeniu, że minimalny zakres wsparcia to udział w co najmniej jednym wydarzeniu w ramach projektu (stacjonarnym lub on-line).</w:t>
      </w:r>
    </w:p>
    <w:p w14:paraId="35429DAE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 terminach i udziale w poszczególnych formach wsparcia uczestnicy bę</w:t>
      </w:r>
      <w:r>
        <w:rPr>
          <w:color w:val="000000"/>
        </w:rPr>
        <w:t>dą  informowani indywidualnie przez Lokalnych Animatorów.</w:t>
      </w:r>
    </w:p>
    <w:p w14:paraId="57A7F693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Każda osoba biorąca udział we wsparciu może w uzasadnionych przypadkach wyznaczyć zastępcę, co poprzedzi informacją skierowaną do Animatora Lokalnego.</w:t>
      </w:r>
    </w:p>
    <w:p w14:paraId="61AB417D" w14:textId="77777777" w:rsidR="00777753" w:rsidRDefault="008102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Każda osoba ma obowiązek wziąć udział w danej f</w:t>
      </w:r>
      <w:r>
        <w:rPr>
          <w:color w:val="000000"/>
        </w:rPr>
        <w:t>ormie wsparcia, na którą się zapisała i została zakwalifikowana.</w:t>
      </w:r>
    </w:p>
    <w:p w14:paraId="01FC3B52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§3</w:t>
      </w:r>
    </w:p>
    <w:p w14:paraId="447C6346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Pomoc de </w:t>
      </w:r>
      <w:proofErr w:type="spellStart"/>
      <w:r>
        <w:rPr>
          <w:sz w:val="28"/>
          <w:szCs w:val="28"/>
        </w:rPr>
        <w:t>minimis</w:t>
      </w:r>
      <w:proofErr w:type="spellEnd"/>
    </w:p>
    <w:p w14:paraId="72F94DE5" w14:textId="77777777" w:rsidR="00777753" w:rsidRDefault="00777753">
      <w:pPr>
        <w:spacing w:after="0" w:line="240" w:lineRule="auto"/>
        <w:jc w:val="center"/>
        <w:rPr>
          <w:sz w:val="28"/>
          <w:szCs w:val="28"/>
        </w:rPr>
      </w:pPr>
    </w:p>
    <w:p w14:paraId="612E3663" w14:textId="77777777" w:rsidR="00777753" w:rsidRDefault="0081029B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</w:pPr>
      <w:r>
        <w:t xml:space="preserve">W ramach Projektu każdej firmie w nim uczestniczącej, za pośrednictwem Lidera, jest udzielana pomoc de </w:t>
      </w:r>
      <w:proofErr w:type="spellStart"/>
      <w:r>
        <w:t>minimis</w:t>
      </w:r>
      <w:proofErr w:type="spellEnd"/>
      <w:r>
        <w:t xml:space="preserve"> na zasadach określonych w rozporządzeniu Komisji (UE) nr 1407/2013 z dnia 18 grudnia 2013 r. w sprawie stosowania art. 107 i 108 Traktatu o funkc</w:t>
      </w:r>
      <w:r>
        <w:t xml:space="preserve">jonowaniu Unii Europejskiej do pomocy de </w:t>
      </w:r>
      <w:proofErr w:type="spellStart"/>
      <w:r>
        <w:t>minimis</w:t>
      </w:r>
      <w:proofErr w:type="spellEnd"/>
      <w:r>
        <w:t>.</w:t>
      </w:r>
    </w:p>
    <w:p w14:paraId="44E958E5" w14:textId="77777777" w:rsidR="00777753" w:rsidRDefault="008102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Momentem udzielenie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jest dzień podpisania niniejszej umowy.</w:t>
      </w:r>
    </w:p>
    <w:p w14:paraId="4704165E" w14:textId="77777777" w:rsidR="00777753" w:rsidRDefault="008102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Lider jest zobowiązany do wystawienia Przedsiębiorstwu zaświadczenia o udzielonej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dniu podpisania niniejszej</w:t>
      </w:r>
      <w:r>
        <w:rPr>
          <w:color w:val="000000"/>
        </w:rPr>
        <w:t xml:space="preserve"> umowy.</w:t>
      </w:r>
    </w:p>
    <w:p w14:paraId="02DAF170" w14:textId="77777777" w:rsidR="00777753" w:rsidRDefault="008102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Zakłada się, iż wartość przyznawanej firmie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wyniesie nie więcej niż 3 322,29 PLN, przy założeniu, iż firma skorzysta z maksymalnej ilości wsparcia, tj.:</w:t>
      </w:r>
    </w:p>
    <w:p w14:paraId="246D0EA3" w14:textId="77777777" w:rsidR="00777753" w:rsidRDefault="0081029B">
      <w:pPr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>udział 1 przedstawiciela w 6 seminariach – 2 940,00 PLN,</w:t>
      </w:r>
    </w:p>
    <w:p w14:paraId="06D7387F" w14:textId="77777777" w:rsidR="00777753" w:rsidRDefault="0081029B">
      <w:pPr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>udział w 18 webinari</w:t>
      </w:r>
      <w:r>
        <w:t>ach – 82,29 PLN,</w:t>
      </w:r>
    </w:p>
    <w:p w14:paraId="099F09E0" w14:textId="77777777" w:rsidR="00777753" w:rsidRDefault="0081029B">
      <w:pPr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>skorzystanie z 3 godzin doradztwa – 300,00 PLN.</w:t>
      </w:r>
    </w:p>
    <w:p w14:paraId="354A9085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Ostateczna wartość udzielonej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zostanie obliczona zgodnie z regułami wynikającymi z przepisów rozporządzenia Rady Ministrów z dnia 11 sierpnia 2004 roku (z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 sprawie szczegółowego sposobu obliczania wartości pomocy publicznej ud</w:t>
      </w:r>
      <w:r>
        <w:rPr>
          <w:color w:val="000000"/>
        </w:rPr>
        <w:t xml:space="preserve">zielanej w różnych formach, po zakończeniu udziału w Projekcie. Lider projektu wystawi zaświadczenie o udzielonej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którego wzór określa </w:t>
      </w:r>
      <w:r>
        <w:rPr>
          <w:i/>
          <w:color w:val="000000"/>
          <w:highlight w:val="white"/>
        </w:rPr>
        <w:t>Rozporządzenie Rady Ministrów z dnia 29 marca 2010 r. w sprawie zakresu informacji przedstawianych prz</w:t>
      </w:r>
      <w:r>
        <w:rPr>
          <w:i/>
          <w:color w:val="000000"/>
          <w:highlight w:val="white"/>
        </w:rPr>
        <w:t>ez podmiot ubiegający się o pomoc de </w:t>
      </w:r>
      <w:proofErr w:type="spellStart"/>
      <w:r>
        <w:rPr>
          <w:i/>
          <w:color w:val="000000"/>
          <w:highlight w:val="white"/>
        </w:rPr>
        <w:t>minimis</w:t>
      </w:r>
      <w:proofErr w:type="spellEnd"/>
      <w:r>
        <w:rPr>
          <w:i/>
          <w:color w:val="000000"/>
          <w:highlight w:val="white"/>
        </w:rPr>
        <w:t xml:space="preserve"> (Dz. U. Nr 53, poz. 311, ze zm.) </w:t>
      </w:r>
      <w:r>
        <w:rPr>
          <w:color w:val="000000"/>
          <w:highlight w:val="white"/>
        </w:rPr>
        <w:t xml:space="preserve">– załącznik nr </w:t>
      </w:r>
      <w:r>
        <w:rPr>
          <w:highlight w:val="white"/>
        </w:rPr>
        <w:t>6</w:t>
      </w:r>
      <w:r>
        <w:rPr>
          <w:color w:val="000000"/>
          <w:highlight w:val="white"/>
        </w:rPr>
        <w:t xml:space="preserve"> do regulaminu.</w:t>
      </w:r>
      <w:r>
        <w:rPr>
          <w:i/>
          <w:color w:val="000000"/>
          <w:highlight w:val="white"/>
        </w:rPr>
        <w:t> </w:t>
      </w:r>
    </w:p>
    <w:p w14:paraId="0897165C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Lider projektu może po zweryfikowaniu kosztów udzielenia wsparcia Firmie wystawić korektę zaświadczenia o udzielonej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. </w:t>
      </w:r>
    </w:p>
    <w:p w14:paraId="27418B4F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 Wartość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otrzymanej przez Przedsiębiorstwo na mocy niniejszej umowy wraz z kwotą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ot</w:t>
      </w:r>
      <w:r>
        <w:rPr>
          <w:color w:val="000000"/>
        </w:rPr>
        <w:t>rzymanej wcześniej przez Przedsiębiorstwo w bieżącym roku kalendarzowym oraz w ciągu trzech poprzednich lat kalendarzowych nie może przekroczy równowartości kwoty 200 000,00 euro.</w:t>
      </w:r>
    </w:p>
    <w:p w14:paraId="188A1EE8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W przypadku, gdy udzielenie pomocy, o której mowa w ust. 1, spowodowałoby pr</w:t>
      </w:r>
      <w:r>
        <w:rPr>
          <w:color w:val="000000"/>
        </w:rPr>
        <w:t xml:space="preserve">zekroczenie dopuszczalnej wielkości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przedsiębiorca może skorzystać z pomocy publicznej na zasadach określonych w art. 18 rozporządzenia Komisji (UE) nr 651/2014 z dnia 17 czerwca 2014 r. uznającym niektóre rodzaje pomocy za zgodne z rynk</w:t>
      </w:r>
      <w:r>
        <w:rPr>
          <w:color w:val="000000"/>
        </w:rPr>
        <w:t>iem wewnętrznym w zastosowaniu art. 107 i 108 Traktatu.</w:t>
      </w:r>
    </w:p>
    <w:p w14:paraId="05D06F85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Podstawą do wyliczenia wielkości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pomocy publicznej, o której mowa w ust. 1 i 3, są wydatki na prowadzenie seminariów, webinariów i doradztwa realizowanych w ramach Projektu. </w:t>
      </w:r>
    </w:p>
    <w:p w14:paraId="2852EE80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Lid</w:t>
      </w:r>
      <w:r>
        <w:rPr>
          <w:color w:val="000000"/>
        </w:rPr>
        <w:t xml:space="preserve">er zobowiązany jest do wykonania obowiązków związanych z udzielaniem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i pomocy publicznej Przedsiębiorstwom, w szczególności do weryfikacji kwalifikowalności Przedsiębiorstwa do otrzymania pomocy.</w:t>
      </w:r>
    </w:p>
    <w:p w14:paraId="10946C49" w14:textId="77777777" w:rsidR="00777753" w:rsidRDefault="00810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Dniem udzielenia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jest dz</w:t>
      </w:r>
      <w:r>
        <w:rPr>
          <w:color w:val="000000"/>
        </w:rPr>
        <w:t>ień zakwalifikowania do projektu, w wyniku zgłoszenia w procesie rekrutacji.</w:t>
      </w:r>
    </w:p>
    <w:p w14:paraId="290AE072" w14:textId="77777777" w:rsidR="00777753" w:rsidRDefault="00777753">
      <w:pPr>
        <w:spacing w:after="0" w:line="240" w:lineRule="auto"/>
        <w:jc w:val="center"/>
        <w:rPr>
          <w:sz w:val="28"/>
          <w:szCs w:val="28"/>
        </w:rPr>
      </w:pPr>
    </w:p>
    <w:p w14:paraId="21514A89" w14:textId="77777777" w:rsidR="00777753" w:rsidRDefault="00777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</w:rPr>
      </w:pPr>
    </w:p>
    <w:p w14:paraId="46A52A6F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§4</w:t>
      </w:r>
    </w:p>
    <w:p w14:paraId="4959B4CC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Zasady uczestnictwa</w:t>
      </w:r>
    </w:p>
    <w:p w14:paraId="1179D319" w14:textId="77777777" w:rsidR="00777753" w:rsidRDefault="008102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7"/>
        <w:jc w:val="both"/>
        <w:rPr>
          <w:color w:val="000000"/>
        </w:rPr>
      </w:pPr>
      <w:r>
        <w:rPr>
          <w:color w:val="000000"/>
        </w:rPr>
        <w:t>Firma zobowiązuje się do oddelegowania na seminaria, webinaria, doradztwo wyłącznie osób uprawnionych do uczestniczenia w projekcie.</w:t>
      </w:r>
    </w:p>
    <w:p w14:paraId="09A42985" w14:textId="77777777" w:rsidR="00777753" w:rsidRDefault="008102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0" w:hanging="280"/>
        <w:jc w:val="both"/>
        <w:rPr>
          <w:color w:val="000000"/>
        </w:rPr>
      </w:pPr>
      <w:r>
        <w:rPr>
          <w:color w:val="000000"/>
        </w:rPr>
        <w:t>Firma oświadcza, iż oddelegowane osoby spełniają warunki uczestnictwa w projekcie określone w Regulaminie oraz niniejszej u</w:t>
      </w:r>
      <w:r>
        <w:rPr>
          <w:color w:val="000000"/>
        </w:rPr>
        <w:t>mowie.</w:t>
      </w:r>
    </w:p>
    <w:p w14:paraId="79D99912" w14:textId="77777777" w:rsidR="00777753" w:rsidRDefault="008102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0" w:hanging="280"/>
        <w:jc w:val="both"/>
        <w:rPr>
          <w:color w:val="000000"/>
        </w:rPr>
      </w:pPr>
      <w:r>
        <w:rPr>
          <w:color w:val="000000"/>
        </w:rPr>
        <w:t>Każdorazowo, na wniosek Lidera lub Instytucji Pośredniczącej lub kontrolnej, Firma jest zobowiązana do przedstawienia wszelkiej dokumentacji związanej z realizacją niniejszej umowy, w tym dokumentów potwierdzających uprawnienia osób oddelegowanych d</w:t>
      </w:r>
      <w:r>
        <w:rPr>
          <w:color w:val="000000"/>
        </w:rPr>
        <w:t>o uczestniczenia w projekcie, oraz zobowiązana jest do udzielenia szczegółowych informacji związanych z realizacją umowy.</w:t>
      </w:r>
    </w:p>
    <w:p w14:paraId="2BD24BDD" w14:textId="77777777" w:rsidR="00777753" w:rsidRDefault="0081029B">
      <w:pPr>
        <w:spacing w:after="0"/>
        <w:ind w:left="560" w:hanging="280"/>
        <w:jc w:val="both"/>
      </w:pPr>
      <w:r>
        <w:t>3.</w:t>
      </w:r>
      <w:r>
        <w:tab/>
        <w:t>W zakresie przedmiotu Umowy Firma zobowiązuje się do współpracy z podmiotami realizującymi badania ewaluacji oraz audyt Projektu, j</w:t>
      </w:r>
      <w:r>
        <w:t>ak również zadania związane z monitoringiem, sprawozdawczością i kontrolą prowadzonymi na zlecenie CPE lub innych uprawnionych instytucji.</w:t>
      </w:r>
    </w:p>
    <w:p w14:paraId="3DB52EBC" w14:textId="77777777" w:rsidR="00777753" w:rsidRDefault="0081029B">
      <w:pPr>
        <w:spacing w:after="0"/>
        <w:ind w:left="560" w:hanging="280"/>
        <w:jc w:val="both"/>
      </w:pPr>
      <w:r>
        <w:t>4.</w:t>
      </w:r>
      <w:r>
        <w:tab/>
        <w:t>Firma zobowiązuje się w imieniu własnym i oddelegowanych do udziału w Projekcie Pracowników do wypełniania kwestio</w:t>
      </w:r>
      <w:r>
        <w:t>nariuszy i ankiet związanych z realizacją Projektu oraz udziału w badaniach monitorujących i ewaluacyjnych.</w:t>
      </w:r>
    </w:p>
    <w:p w14:paraId="6ACEA6C7" w14:textId="77777777" w:rsidR="00777753" w:rsidRDefault="0081029B">
      <w:pPr>
        <w:spacing w:after="0"/>
        <w:ind w:left="560" w:hanging="280"/>
        <w:jc w:val="both"/>
      </w:pPr>
      <w:r>
        <w:t>5.</w:t>
      </w:r>
      <w:r>
        <w:tab/>
        <w:t>Osoba upoważniona do reprezentowania Firmy oświadcza, że zapoznała się z Regulaminem oraz zobowiązuje się do przekazania jego treści uczestnikom</w:t>
      </w:r>
      <w:r>
        <w:t xml:space="preserve"> </w:t>
      </w:r>
      <w:r>
        <w:t>firma zobowiązuje się do stosowania się do zapisów niniejszej umowy i Regulaminu.</w:t>
      </w:r>
    </w:p>
    <w:p w14:paraId="14E1213F" w14:textId="77777777" w:rsidR="00777753" w:rsidRDefault="0081029B">
      <w:pPr>
        <w:ind w:left="560" w:hanging="280"/>
        <w:jc w:val="both"/>
      </w:pPr>
      <w:r>
        <w:t>6.</w:t>
      </w:r>
      <w:r>
        <w:tab/>
        <w:t>W przypadku rezygnacji uczestnika z udziału w projekcie firma zobowiązuje się do wskazania innego uczestnika. Zmiana uczestnika nie wymaga aneksowania niniejszej umowy.</w:t>
      </w:r>
    </w:p>
    <w:p w14:paraId="1BC53898" w14:textId="77777777" w:rsidR="00777753" w:rsidRDefault="008102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§5</w:t>
      </w:r>
    </w:p>
    <w:p w14:paraId="7818D65D" w14:textId="77777777" w:rsidR="00777753" w:rsidRDefault="0081029B">
      <w:pPr>
        <w:ind w:left="567" w:hanging="360"/>
        <w:jc w:val="center"/>
        <w:rPr>
          <w:rFonts w:ascii="Cambria" w:eastAsia="Cambria" w:hAnsi="Cambria" w:cs="Cambria"/>
        </w:rPr>
      </w:pPr>
      <w:r>
        <w:rPr>
          <w:sz w:val="28"/>
          <w:szCs w:val="28"/>
        </w:rPr>
        <w:t>Zasady rozwiązania umowy</w:t>
      </w:r>
    </w:p>
    <w:p w14:paraId="6BE4A1FF" w14:textId="77777777" w:rsidR="00777753" w:rsidRDefault="0081029B">
      <w:pPr>
        <w:spacing w:after="0"/>
        <w:ind w:left="567" w:hanging="360"/>
        <w:jc w:val="both"/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</w:rPr>
        <w:tab/>
      </w:r>
      <w:r>
        <w:t xml:space="preserve">Firma może rozwiązać umowę w każdym momencie od jej podpisania poprzez przekazanie Liderowi za pośrednictwem </w:t>
      </w:r>
      <w:r>
        <w:t>A</w:t>
      </w:r>
      <w:r>
        <w:t xml:space="preserve">nimatora </w:t>
      </w:r>
      <w:r>
        <w:t>L</w:t>
      </w:r>
      <w:r>
        <w:t>okalnego pisemnego oświadczenia o odstąpieniu od niej.</w:t>
      </w:r>
    </w:p>
    <w:p w14:paraId="3D27A959" w14:textId="77777777" w:rsidR="00777753" w:rsidRDefault="0081029B">
      <w:pPr>
        <w:spacing w:after="0"/>
        <w:ind w:left="567" w:hanging="360"/>
        <w:jc w:val="both"/>
      </w:pPr>
      <w:r>
        <w:t xml:space="preserve">2.  </w:t>
      </w:r>
      <w:r>
        <w:tab/>
        <w:t>Firma ma prawo do rezygnacji z udziału w Projekcie w przypadku gdy rezygnacja zgłoszona została Liderowi nie później niż na 7 dni kalendarzowych przed rozpoczęciem danej formy wsparcia, na które z</w:t>
      </w:r>
      <w:r>
        <w:t>ostał zakwalifikowany uczestnik – bez podania przyczyny.</w:t>
      </w:r>
    </w:p>
    <w:p w14:paraId="3598A2F5" w14:textId="77777777" w:rsidR="00777753" w:rsidRDefault="0081029B">
      <w:pPr>
        <w:ind w:left="560" w:hanging="280"/>
        <w:jc w:val="both"/>
      </w:pPr>
      <w:r>
        <w:t>4.</w:t>
      </w:r>
      <w:r>
        <w:tab/>
        <w:t>Realizator projektu może dokonać jednostronnego rozwiązania niniejszej umowy w przypadku:</w:t>
      </w:r>
    </w:p>
    <w:p w14:paraId="3BB072DC" w14:textId="77777777" w:rsidR="00777753" w:rsidRDefault="0081029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Niewypełniania przez Firmę i/lub uczestników oddelegowanych do udziału w Projekcie obowiązków określonych </w:t>
      </w:r>
      <w:r>
        <w:rPr>
          <w:color w:val="000000"/>
        </w:rPr>
        <w:t>w niniejszej  Umowie i Regulaminie,</w:t>
      </w:r>
    </w:p>
    <w:p w14:paraId="7B33444D" w14:textId="77777777" w:rsidR="00777753" w:rsidRDefault="0081029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color w:val="000000"/>
        </w:rPr>
      </w:pPr>
      <w:r>
        <w:rPr>
          <w:color w:val="000000"/>
        </w:rPr>
        <w:t>Istotnego naruszenia przez Firmę i/lub uczestników oddelegowanych do udziału w Projekcie postanowień niniejszej Umowy i Regulaminu,</w:t>
      </w:r>
    </w:p>
    <w:p w14:paraId="78D02AC4" w14:textId="77777777" w:rsidR="00777753" w:rsidRDefault="0081029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color w:val="000000"/>
        </w:rPr>
      </w:pPr>
      <w:r>
        <w:rPr>
          <w:color w:val="000000"/>
        </w:rPr>
        <w:t>Podania nieprawdziwych danych w dokumentach dotyczących realizacji projektu.</w:t>
      </w:r>
    </w:p>
    <w:p w14:paraId="65059783" w14:textId="77777777" w:rsidR="00777753" w:rsidRDefault="0081029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color w:val="000000"/>
        </w:rPr>
      </w:pPr>
      <w:r>
        <w:rPr>
          <w:color w:val="000000"/>
        </w:rPr>
        <w:t>Istotnego n</w:t>
      </w:r>
      <w:r>
        <w:rPr>
          <w:color w:val="000000"/>
        </w:rPr>
        <w:t>aruszenia przepisów prawa oraz zasad współżycia społecznego.</w:t>
      </w:r>
    </w:p>
    <w:p w14:paraId="2292759A" w14:textId="77777777" w:rsidR="00777753" w:rsidRDefault="0081029B">
      <w:pPr>
        <w:ind w:left="560" w:hanging="280"/>
        <w:jc w:val="both"/>
      </w:pPr>
      <w:r>
        <w:t>5.</w:t>
      </w:r>
      <w:r>
        <w:tab/>
        <w:t>W przypadku rozwiązania niniejszej Umowy przez Lidera z przyczyn wskazanych w ust. 4, Firmie nie przysługują żadne środki ochrony prawnej. Firma w takiej sytuacji nie może się ubiegać od Lider</w:t>
      </w:r>
      <w:r>
        <w:t>a żadnych odszkodowań czy rekompensat z tytułu rozwiązania umowy.</w:t>
      </w:r>
    </w:p>
    <w:p w14:paraId="67B655D5" w14:textId="77777777" w:rsidR="0081029B" w:rsidRDefault="0081029B">
      <w:pPr>
        <w:ind w:left="560" w:hanging="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§6</w:t>
      </w:r>
    </w:p>
    <w:p w14:paraId="5907B1C1" w14:textId="77777777" w:rsidR="00777753" w:rsidRDefault="0081029B">
      <w:pPr>
        <w:ind w:left="560" w:hanging="280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Postanowienia końcowe</w:t>
      </w:r>
    </w:p>
    <w:p w14:paraId="173B301A" w14:textId="77777777" w:rsidR="00777753" w:rsidRDefault="0081029B">
      <w:pPr>
        <w:spacing w:after="0"/>
        <w:ind w:left="560" w:hanging="280"/>
        <w:jc w:val="both"/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</w:rPr>
        <w:tab/>
      </w:r>
      <w:r>
        <w:t>Wszelkie zmiany i uzupełnienia do umowy muszą być dokonane w formie pisemnej pod rygorem nieważności.</w:t>
      </w:r>
    </w:p>
    <w:p w14:paraId="54B11A01" w14:textId="77777777" w:rsidR="00777753" w:rsidRDefault="0081029B">
      <w:pPr>
        <w:spacing w:after="0"/>
        <w:ind w:left="560" w:hanging="280"/>
        <w:jc w:val="both"/>
      </w:pPr>
      <w:r>
        <w:t>2.</w:t>
      </w:r>
      <w:r>
        <w:tab/>
        <w:t>Odstąpienie od umowy, jej rozwiązanie za zgodą stron oraz</w:t>
      </w:r>
      <w:r>
        <w:t xml:space="preserve"> wypowiedzenie wymaga formy pisemnej pod rygorem nieważności.</w:t>
      </w:r>
    </w:p>
    <w:p w14:paraId="293F79EC" w14:textId="77777777" w:rsidR="00777753" w:rsidRDefault="0081029B">
      <w:pPr>
        <w:spacing w:after="0"/>
        <w:ind w:left="560" w:hanging="280"/>
        <w:jc w:val="both"/>
      </w:pPr>
      <w:r>
        <w:t>3.</w:t>
      </w:r>
      <w:r>
        <w:tab/>
        <w:t>Ewentualne spory wynikłe w związku z realizacją przedmiotu umowy strony zobowiązują się rozpatrywać w drodze wspólnych negocjacji, a w przypadku niemożności osiągnięcia kompromisu, spory te b</w:t>
      </w:r>
      <w:r>
        <w:t>ędą rozstrzygane przez sąd powszechny właściwy dla siedziby Lidera.</w:t>
      </w:r>
    </w:p>
    <w:p w14:paraId="0335193F" w14:textId="77777777" w:rsidR="00777753" w:rsidRDefault="0081029B">
      <w:pPr>
        <w:spacing w:after="0"/>
        <w:ind w:left="560" w:hanging="280"/>
        <w:jc w:val="both"/>
      </w:pPr>
      <w:r>
        <w:t>4.</w:t>
      </w:r>
      <w:r>
        <w:tab/>
      </w:r>
      <w:r>
        <w:t>W sprawach, których nie reguluje niniejsza umowa, będą miały zastosowanie odpowiednie przepisy Kodeksu cywilnego.</w:t>
      </w:r>
    </w:p>
    <w:p w14:paraId="27163671" w14:textId="77777777" w:rsidR="00777753" w:rsidRDefault="0081029B">
      <w:pPr>
        <w:spacing w:after="0"/>
        <w:ind w:left="560" w:hanging="280"/>
        <w:jc w:val="both"/>
      </w:pPr>
      <w:r>
        <w:t>6.</w:t>
      </w:r>
      <w:r>
        <w:tab/>
        <w:t>Prawa i obowiązki wynikające z niniejszej umowy nie mogą zostać przeniesione z Firmy na osobę trzecią.</w:t>
      </w:r>
    </w:p>
    <w:p w14:paraId="1A335B81" w14:textId="77777777" w:rsidR="00777753" w:rsidRDefault="0081029B">
      <w:pPr>
        <w:spacing w:after="0"/>
        <w:ind w:left="560" w:hanging="280"/>
        <w:jc w:val="both"/>
      </w:pPr>
      <w:r>
        <w:t>7.</w:t>
      </w:r>
      <w:r>
        <w:tab/>
        <w:t>W wypadku zmiany obowiązującego p</w:t>
      </w:r>
      <w:r>
        <w:t>rawa, skutkującego utratą ważności postanowień niniejszej Umowy lub gdyby stały się niewykonalne, Strony dołożą wszelkich starań, aby zmodyfikować postanowienia Umowy tak, aby stały się one zgodne z prawem.</w:t>
      </w:r>
    </w:p>
    <w:p w14:paraId="3F4A3529" w14:textId="77777777" w:rsidR="00777753" w:rsidRDefault="0081029B">
      <w:pPr>
        <w:ind w:left="560" w:hanging="280"/>
        <w:jc w:val="both"/>
      </w:pPr>
      <w:r>
        <w:t>8.</w:t>
      </w:r>
      <w:r>
        <w:tab/>
        <w:t>Niniejszą umowę sporządzono w dwóch jednobrzmi</w:t>
      </w:r>
      <w:r>
        <w:t>ących egzemplarzach, po jednym dla każdej ze stron.</w:t>
      </w:r>
    </w:p>
    <w:p w14:paraId="1CE642CF" w14:textId="77777777" w:rsidR="00777753" w:rsidRDefault="0081029B">
      <w:pPr>
        <w:spacing w:before="1080"/>
        <w:jc w:val="both"/>
      </w:pPr>
      <w:r>
        <w:t xml:space="preserve">.............................................................                                 </w:t>
      </w:r>
      <w:r>
        <w:tab/>
        <w:t>..........................................................</w:t>
      </w:r>
    </w:p>
    <w:p w14:paraId="489DBBAB" w14:textId="77777777" w:rsidR="00777753" w:rsidRDefault="0081029B">
      <w:pPr>
        <w:jc w:val="both"/>
        <w:rPr>
          <w:i/>
        </w:rPr>
      </w:pPr>
      <w:r>
        <w:rPr>
          <w:i/>
        </w:rPr>
        <w:t xml:space="preserve">    podpis i pieczęć Lidera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i</w:t>
      </w:r>
      <w:r>
        <w:rPr>
          <w:i/>
        </w:rPr>
        <w:t xml:space="preserve"> pieczęć firmy</w:t>
      </w:r>
    </w:p>
    <w:p w14:paraId="66355900" w14:textId="77777777" w:rsidR="00777753" w:rsidRDefault="0081029B">
      <w:pPr>
        <w:jc w:val="both"/>
        <w:rPr>
          <w:i/>
        </w:rPr>
      </w:pPr>
      <w:r>
        <w:rPr>
          <w:i/>
        </w:rPr>
        <w:t xml:space="preserve">   </w:t>
      </w:r>
      <w:r>
        <w:t>Załączniki do umowy:</w:t>
      </w:r>
    </w:p>
    <w:p w14:paraId="27A43296" w14:textId="77777777" w:rsidR="00777753" w:rsidRDefault="0081029B">
      <w:pPr>
        <w:spacing w:after="0"/>
        <w:ind w:left="560" w:hanging="280"/>
        <w:jc w:val="both"/>
      </w:pPr>
      <w:r>
        <w:t>1.    regulamin projektu</w:t>
      </w:r>
    </w:p>
    <w:p w14:paraId="6135794F" w14:textId="77777777" w:rsidR="00777753" w:rsidRDefault="0081029B">
      <w:pPr>
        <w:spacing w:after="0"/>
        <w:ind w:left="560" w:hanging="280"/>
        <w:jc w:val="both"/>
      </w:pPr>
      <w:r>
        <w:t xml:space="preserve">2.    formularz zgłoszeniowy </w:t>
      </w:r>
    </w:p>
    <w:p w14:paraId="5B7BBD37" w14:textId="77777777" w:rsidR="00777753" w:rsidRDefault="0081029B">
      <w:pPr>
        <w:spacing w:after="0"/>
        <w:ind w:left="560" w:hanging="280"/>
        <w:jc w:val="both"/>
      </w:pPr>
      <w:r>
        <w:t>4.    oświadczenie Uczestnika</w:t>
      </w:r>
    </w:p>
    <w:p w14:paraId="3516C7F0" w14:textId="77777777" w:rsidR="00777753" w:rsidRDefault="0081029B">
      <w:pPr>
        <w:spacing w:after="0"/>
        <w:ind w:left="560" w:hanging="280"/>
        <w:jc w:val="both"/>
      </w:pPr>
      <w:r>
        <w:t xml:space="preserve">5.    formularz informacji przedstawianych przy ubieganiu się o pomoc de </w:t>
      </w:r>
      <w:proofErr w:type="spellStart"/>
      <w:r>
        <w:t>minimis</w:t>
      </w:r>
      <w:proofErr w:type="spellEnd"/>
    </w:p>
    <w:p w14:paraId="46011DAD" w14:textId="77777777" w:rsidR="00777753" w:rsidRDefault="0081029B">
      <w:pPr>
        <w:spacing w:after="0"/>
        <w:ind w:left="560" w:hanging="280"/>
        <w:jc w:val="both"/>
        <w:rPr>
          <w:rFonts w:ascii="Cambria" w:eastAsia="Cambria" w:hAnsi="Cambria" w:cs="Cambria"/>
        </w:rPr>
      </w:pPr>
      <w:r>
        <w:t xml:space="preserve">6.    oświadczenie o otrzymanej pomocy de </w:t>
      </w:r>
      <w:proofErr w:type="spellStart"/>
      <w:r>
        <w:t>minimis</w:t>
      </w:r>
      <w:proofErr w:type="spellEnd"/>
    </w:p>
    <w:p w14:paraId="33DC475F" w14:textId="77777777" w:rsidR="00777753" w:rsidRDefault="00777753">
      <w:pPr>
        <w:spacing w:after="0" w:line="240" w:lineRule="auto"/>
        <w:jc w:val="both"/>
      </w:pPr>
    </w:p>
    <w:sectPr w:rsidR="0077775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0C62" w14:textId="77777777" w:rsidR="00000000" w:rsidRDefault="0081029B">
      <w:pPr>
        <w:spacing w:after="0" w:line="240" w:lineRule="auto"/>
      </w:pPr>
      <w:r>
        <w:separator/>
      </w:r>
    </w:p>
  </w:endnote>
  <w:endnote w:type="continuationSeparator" w:id="0">
    <w:p w14:paraId="244414D8" w14:textId="77777777" w:rsidR="00000000" w:rsidRDefault="0081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B62E" w14:textId="77777777" w:rsidR="00777753" w:rsidRDefault="00810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64F3700" wp14:editId="47FDB405">
          <wp:extent cx="575310" cy="273685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27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6AF0066B" wp14:editId="15333893">
          <wp:extent cx="739140" cy="37973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690E230F" wp14:editId="5E63F779">
          <wp:extent cx="591820" cy="252730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820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3C19D4EB" wp14:editId="460A0DCB">
          <wp:extent cx="990600" cy="200025"/>
          <wp:effectExtent l="0" t="0" r="0" b="0"/>
          <wp:docPr id="5" name="image1.png" descr="ARRK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RK.PL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ABFF719" wp14:editId="01771F1A">
              <wp:simplePos x="0" y="0"/>
              <wp:positionH relativeFrom="column">
                <wp:posOffset>3187700</wp:posOffset>
              </wp:positionH>
              <wp:positionV relativeFrom="paragraph">
                <wp:posOffset>-55879</wp:posOffset>
              </wp:positionV>
              <wp:extent cx="3287395" cy="511175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065" y="3529175"/>
                        <a:ext cx="32778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F0D195" w14:textId="77777777" w:rsidR="00777753" w:rsidRDefault="0081029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Projekt "Tworzenie systemu sieciowego wsparcia przedsiębiorczości rodzinnej – Lokalne Centra Kompetencji Rozwoju Firm Rodzinnych" w ramach Programu Operacyjnego Wiedza Edukacja Rozwój 2014-2020,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  <w:t>współfinansowanego ze środków Europejskiego Funduszu Społecz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nego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ABFF719" id="_x0000_s1026" style="position:absolute;margin-left:251pt;margin-top:-4.4pt;width:258.85pt;height:40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" stroked="f">
              <v:textbox inset="2.53958mm,1.2694mm,2.53958mm,1.2694mm">
                <w:txbxContent>
                  <w:p w14:paraId="51F0D195" w14:textId="77777777" w:rsidR="00777753" w:rsidRDefault="0081029B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Projekt "Tworzenie systemu sieciowego wsparcia przedsiębiorczości rodzinnej – Lokalne Centra Kompetencji Rozwoju Firm Rodzinnych" w ramach Programu Operacyjnego Wiedza Edukacja Rozwój 2014-2020, </w:t>
                    </w:r>
                    <w:r>
                      <w:rPr>
                        <w:color w:val="000000"/>
                        <w:sz w:val="16"/>
                      </w:rPr>
                      <w:br/>
                      <w:t>współfinansowanego ze środków Europejskiego Funduszu Społecz</w:t>
                    </w:r>
                    <w:r>
                      <w:rPr>
                        <w:color w:val="000000"/>
                        <w:sz w:val="16"/>
                      </w:rPr>
                      <w:t>nego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8387" w14:textId="77777777" w:rsidR="00000000" w:rsidRDefault="0081029B">
      <w:pPr>
        <w:spacing w:after="0" w:line="240" w:lineRule="auto"/>
      </w:pPr>
      <w:r>
        <w:separator/>
      </w:r>
    </w:p>
  </w:footnote>
  <w:footnote w:type="continuationSeparator" w:id="0">
    <w:p w14:paraId="201FF854" w14:textId="77777777" w:rsidR="00000000" w:rsidRDefault="0081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6592" w14:textId="77777777" w:rsidR="00777753" w:rsidRDefault="00810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02876B" wp14:editId="0C11EA1E">
          <wp:extent cx="5753100" cy="742950"/>
          <wp:effectExtent l="0" t="0" r="0" b="0"/>
          <wp:docPr id="2" name="image5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68A"/>
    <w:multiLevelType w:val="multilevel"/>
    <w:tmpl w:val="2E18B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D70"/>
    <w:multiLevelType w:val="multilevel"/>
    <w:tmpl w:val="BB5E9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8B5"/>
    <w:multiLevelType w:val="multilevel"/>
    <w:tmpl w:val="64687C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F3C"/>
    <w:multiLevelType w:val="multilevel"/>
    <w:tmpl w:val="52D4F858"/>
    <w:lvl w:ilvl="0">
      <w:start w:val="1"/>
      <w:numFmt w:val="decimal"/>
      <w:lvlText w:val="%1)"/>
      <w:lvlJc w:val="left"/>
      <w:pPr>
        <w:ind w:left="1000" w:hanging="360"/>
      </w:pPr>
    </w:lvl>
    <w:lvl w:ilvl="1">
      <w:start w:val="1"/>
      <w:numFmt w:val="decimal"/>
      <w:lvlText w:val="%2)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CA30700"/>
    <w:multiLevelType w:val="multilevel"/>
    <w:tmpl w:val="68F613F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4E8C1EEE"/>
    <w:multiLevelType w:val="multilevel"/>
    <w:tmpl w:val="854AE89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7617B"/>
    <w:multiLevelType w:val="multilevel"/>
    <w:tmpl w:val="F6CA39F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99459E"/>
    <w:multiLevelType w:val="multilevel"/>
    <w:tmpl w:val="09627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53"/>
    <w:rsid w:val="00777753"/>
    <w:rsid w:val="008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FEB8"/>
  <w15:docId w15:val="{BB99155C-72DF-46EA-B01D-D0E466B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8178</Characters>
  <Application>Microsoft Office Word</Application>
  <DocSecurity>4</DocSecurity>
  <Lines>68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Paciorek</dc:creator>
  <cp:lastModifiedBy>Kinga Paciorek</cp:lastModifiedBy>
  <cp:revision>2</cp:revision>
  <dcterms:created xsi:type="dcterms:W3CDTF">2019-02-04T12:46:00Z</dcterms:created>
  <dcterms:modified xsi:type="dcterms:W3CDTF">2019-02-04T12:46:00Z</dcterms:modified>
</cp:coreProperties>
</file>